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4119" w14:textId="38FB80DD" w:rsidR="004751FC" w:rsidRPr="00D35EA4" w:rsidRDefault="0079405B" w:rsidP="0079405B">
      <w:pPr>
        <w:jc w:val="center"/>
        <w:rPr>
          <w:rFonts w:ascii="Times New Roman" w:hAnsi="Times New Roman" w:cs="Times New Roman"/>
          <w:sz w:val="26"/>
          <w:szCs w:val="26"/>
        </w:rPr>
      </w:pPr>
      <w:r w:rsidRPr="00D35EA4">
        <w:rPr>
          <w:rFonts w:ascii="Times New Roman" w:hAnsi="Times New Roman" w:cs="Times New Roman"/>
          <w:sz w:val="26"/>
          <w:szCs w:val="26"/>
        </w:rPr>
        <w:t>IN THE COURT OF COMMON PLEAS OF LEHIGH COUNTY, PENNSYVLANIA</w:t>
      </w:r>
    </w:p>
    <w:p w14:paraId="238B76A1" w14:textId="084E38B2" w:rsidR="0079405B" w:rsidRPr="00D35EA4" w:rsidRDefault="0079405B" w:rsidP="0079405B">
      <w:pPr>
        <w:jc w:val="center"/>
        <w:rPr>
          <w:rFonts w:ascii="Times New Roman" w:hAnsi="Times New Roman" w:cs="Times New Roman"/>
          <w:sz w:val="26"/>
          <w:szCs w:val="26"/>
        </w:rPr>
      </w:pPr>
      <w:r w:rsidRPr="00D35EA4">
        <w:rPr>
          <w:rFonts w:ascii="Times New Roman" w:hAnsi="Times New Roman" w:cs="Times New Roman"/>
          <w:sz w:val="26"/>
          <w:szCs w:val="26"/>
        </w:rPr>
        <w:t>CIVIL DIVISION</w:t>
      </w:r>
    </w:p>
    <w:p w14:paraId="3BE1A70F" w14:textId="62C65142" w:rsidR="0079405B" w:rsidRDefault="0079405B" w:rsidP="0079405B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79405B">
        <w:rPr>
          <w:rFonts w:ascii="Times New Roman" w:hAnsi="Times New Roman" w:cs="Times New Roman"/>
          <w:sz w:val="24"/>
          <w:szCs w:val="24"/>
        </w:rPr>
        <w:t>:</w:t>
      </w:r>
    </w:p>
    <w:p w14:paraId="6D284BA2" w14:textId="7DFAC06E" w:rsidR="0079405B" w:rsidRDefault="0079405B" w:rsidP="00794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RE:  </w:t>
      </w:r>
      <w:r>
        <w:rPr>
          <w:rFonts w:ascii="Times New Roman" w:hAnsi="Times New Roman" w:cs="Times New Roman"/>
          <w:sz w:val="24"/>
          <w:szCs w:val="24"/>
        </w:rPr>
        <w:tab/>
        <w:t>Lehigh County Clerk of Judicial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Case No.:  </w:t>
      </w:r>
      <w:r w:rsidR="00C62DD7">
        <w:rPr>
          <w:rFonts w:ascii="Times New Roman" w:hAnsi="Times New Roman" w:cs="Times New Roman"/>
          <w:sz w:val="24"/>
          <w:szCs w:val="24"/>
        </w:rPr>
        <w:t>2025-J-0111</w:t>
      </w:r>
    </w:p>
    <w:p w14:paraId="352E71D9" w14:textId="20A93499" w:rsidR="0079405B" w:rsidRDefault="0079405B" w:rsidP="0079405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- Civil Division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00EFB46" w14:textId="01650F38" w:rsidR="0079405B" w:rsidRDefault="0079405B" w:rsidP="00794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Fee Increase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D057ED5" w14:textId="1D2B9198" w:rsidR="0079405B" w:rsidRDefault="0079405B" w:rsidP="00C542F5">
      <w:pPr>
        <w:pStyle w:val="NoSpacing"/>
      </w:pPr>
    </w:p>
    <w:p w14:paraId="2B7D31D0" w14:textId="77777777" w:rsidR="00C542F5" w:rsidRDefault="00C542F5" w:rsidP="00C542F5">
      <w:pPr>
        <w:pStyle w:val="NoSpacing"/>
      </w:pPr>
    </w:p>
    <w:p w14:paraId="775772C0" w14:textId="66DD32D1" w:rsidR="0079405B" w:rsidRPr="004E2123" w:rsidRDefault="001E6300" w:rsidP="00794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123">
        <w:rPr>
          <w:rFonts w:ascii="Times New Roman" w:hAnsi="Times New Roman" w:cs="Times New Roman"/>
          <w:sz w:val="24"/>
          <w:szCs w:val="24"/>
        </w:rPr>
        <w:t>AMENDED ORDER</w:t>
      </w:r>
    </w:p>
    <w:p w14:paraId="42F82E79" w14:textId="77777777" w:rsidR="00C542F5" w:rsidRPr="004E2123" w:rsidRDefault="00C542F5" w:rsidP="00C542F5">
      <w:pPr>
        <w:pStyle w:val="NoSpacing"/>
      </w:pPr>
    </w:p>
    <w:p w14:paraId="34EDCFA0" w14:textId="6DD46A80" w:rsidR="00D35EA4" w:rsidRDefault="0079405B" w:rsidP="00D35E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1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 w:cs="Times New Roman"/>
          <w:sz w:val="24"/>
          <w:szCs w:val="24"/>
        </w:rPr>
        <w:t>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E2123">
        <w:rPr>
          <w:rFonts w:ascii="Times New Roman" w:hAnsi="Times New Roman" w:cs="Times New Roman"/>
          <w:sz w:val="24"/>
          <w:szCs w:val="24"/>
          <w:u w:val="single"/>
        </w:rPr>
        <w:t>18th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E2123">
        <w:rPr>
          <w:rFonts w:ascii="Times New Roman" w:hAnsi="Times New Roman" w:cs="Times New Roman"/>
          <w:sz w:val="24"/>
          <w:szCs w:val="24"/>
          <w:u w:val="single"/>
        </w:rPr>
        <w:t>Nov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202</w:t>
      </w:r>
      <w:r w:rsidR="006A50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upon consideration of the within Petition for Increased Fee Schedule presented by Lehigh County Clerk of Judicial Records, </w:t>
      </w:r>
      <w:r w:rsidR="006A50CF">
        <w:rPr>
          <w:rFonts w:ascii="Times New Roman" w:hAnsi="Times New Roman" w:cs="Times New Roman"/>
          <w:sz w:val="24"/>
          <w:szCs w:val="24"/>
        </w:rPr>
        <w:t>Michelle Graupner</w:t>
      </w:r>
      <w:r>
        <w:rPr>
          <w:rFonts w:ascii="Times New Roman" w:hAnsi="Times New Roman" w:cs="Times New Roman"/>
          <w:sz w:val="24"/>
          <w:szCs w:val="24"/>
        </w:rPr>
        <w:t>, and in accordance with Act 164 of 1998, the Prothonotary Fee Law,</w:t>
      </w:r>
    </w:p>
    <w:p w14:paraId="57CE4DD0" w14:textId="7234AC0E" w:rsidR="00D35EA4" w:rsidRDefault="0079405B" w:rsidP="00D35E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IT IS ORDERED</w:t>
      </w:r>
      <w:r>
        <w:rPr>
          <w:rFonts w:ascii="Times New Roman" w:hAnsi="Times New Roman" w:cs="Times New Roman"/>
          <w:sz w:val="24"/>
          <w:szCs w:val="24"/>
        </w:rPr>
        <w:t xml:space="preserve"> that the Lehigh County Clerk of Judicial Records – Civil Division Fee Schedule, which is attached to the within Petition as Exhibit “</w:t>
      </w:r>
      <w:r w:rsidR="00AA2A6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”, is hereby approved and adopted, to be effective January 1, 202</w:t>
      </w:r>
      <w:r w:rsidR="006A50C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8A55E" w14:textId="5FDBB1E9" w:rsidR="0079405B" w:rsidRDefault="0079405B" w:rsidP="00D35E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5EA4">
        <w:rPr>
          <w:rFonts w:ascii="Times New Roman" w:hAnsi="Times New Roman" w:cs="Times New Roman"/>
          <w:sz w:val="24"/>
          <w:szCs w:val="24"/>
          <w:u w:val="single"/>
        </w:rPr>
        <w:t>IT IS FURTHER ORDERED</w:t>
      </w:r>
      <w:r w:rsidR="00D35EA4">
        <w:rPr>
          <w:rFonts w:ascii="Times New Roman" w:hAnsi="Times New Roman" w:cs="Times New Roman"/>
          <w:sz w:val="24"/>
          <w:szCs w:val="24"/>
        </w:rPr>
        <w:t xml:space="preserve"> that the Court Administrator of Lehigh County is directed to:</w:t>
      </w:r>
    </w:p>
    <w:p w14:paraId="0A451CA7" w14:textId="46E1D6DA" w:rsidR="00D35EA4" w:rsidRDefault="00D35EA4" w:rsidP="00D35E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5EA4">
        <w:rPr>
          <w:rFonts w:ascii="Times New Roman" w:hAnsi="Times New Roman" w:cs="Times New Roman"/>
          <w:sz w:val="24"/>
          <w:szCs w:val="24"/>
        </w:rPr>
        <w:t>File one (1) certified copy of this order with the Administrative Office of Pennsylvania Courts.</w:t>
      </w:r>
    </w:p>
    <w:p w14:paraId="60FC36F8" w14:textId="448B4259" w:rsidR="00D35EA4" w:rsidRDefault="00D35EA4" w:rsidP="00D35E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two (2) certified copies and one disk copy with the Legislative Reference Bureau for publication in the Pennsylvania Bulletin.</w:t>
      </w:r>
    </w:p>
    <w:p w14:paraId="2D7D1EDC" w14:textId="542253DB" w:rsidR="00D35EA4" w:rsidRDefault="00D35EA4" w:rsidP="00D35E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one (1) certified copy with the Pennsylvania Civil Procedural Rules Committee.</w:t>
      </w:r>
    </w:p>
    <w:p w14:paraId="43F7E248" w14:textId="73E82537" w:rsidR="00D35EA4" w:rsidRDefault="00D35EA4" w:rsidP="00D35E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one (1) certified copy with the Clerk of Judicial Records Civil Division of the Court of Common Pleas of Lehigh County.</w:t>
      </w:r>
    </w:p>
    <w:p w14:paraId="2BE8A3A5" w14:textId="58CFEEC1" w:rsidR="00D35EA4" w:rsidRDefault="00D35EA4" w:rsidP="00D35E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one (1) copy for publication in the Lehigh County Law Journal.</w:t>
      </w:r>
    </w:p>
    <w:p w14:paraId="005CF314" w14:textId="5847709D" w:rsidR="00D35EA4" w:rsidRDefault="00D35EA4" w:rsidP="00D35EA4">
      <w:pPr>
        <w:rPr>
          <w:rFonts w:ascii="Times New Roman" w:hAnsi="Times New Roman" w:cs="Times New Roman"/>
          <w:sz w:val="24"/>
          <w:szCs w:val="24"/>
        </w:rPr>
      </w:pPr>
    </w:p>
    <w:p w14:paraId="47B81140" w14:textId="1EBB50DF" w:rsidR="00D35EA4" w:rsidRDefault="00D35EA4" w:rsidP="00D35EA4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COURT:</w:t>
      </w:r>
    </w:p>
    <w:p w14:paraId="131A4A67" w14:textId="72A502E8" w:rsidR="00D35EA4" w:rsidRDefault="00D35EA4" w:rsidP="00D35EA4">
      <w:pPr>
        <w:ind w:left="5760"/>
        <w:rPr>
          <w:rFonts w:ascii="Times New Roman" w:hAnsi="Times New Roman" w:cs="Times New Roman"/>
          <w:sz w:val="24"/>
          <w:szCs w:val="24"/>
        </w:rPr>
      </w:pPr>
    </w:p>
    <w:p w14:paraId="6A8086BF" w14:textId="0BAE3C62" w:rsidR="00D35EA4" w:rsidRDefault="00D35EA4" w:rsidP="00D35EA4">
      <w:pPr>
        <w:pStyle w:val="NoSpacing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 w:rsidR="004E2123">
        <w:rPr>
          <w:u w:val="single"/>
        </w:rPr>
        <w:t>/s/ J B Johnson, PJ</w:t>
      </w:r>
      <w:r w:rsidR="001E6300">
        <w:rPr>
          <w:u w:val="single"/>
        </w:rPr>
        <w:t>___________</w:t>
      </w:r>
      <w:r>
        <w:rPr>
          <w:u w:val="single"/>
        </w:rPr>
        <w:tab/>
      </w:r>
    </w:p>
    <w:p w14:paraId="547AEB27" w14:textId="197A68F8" w:rsidR="00D35EA4" w:rsidRPr="00D35EA4" w:rsidRDefault="00D35EA4" w:rsidP="00D35E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5EA4">
        <w:rPr>
          <w:rFonts w:ascii="Times New Roman" w:hAnsi="Times New Roman" w:cs="Times New Roman"/>
          <w:sz w:val="24"/>
          <w:szCs w:val="24"/>
        </w:rPr>
        <w:t>J. Brian Johnson, President Judge</w:t>
      </w:r>
    </w:p>
    <w:sectPr w:rsidR="00D35EA4" w:rsidRPr="00D35E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CD89" w14:textId="77777777" w:rsidR="00EF3158" w:rsidRDefault="00EF3158" w:rsidP="00C62DD7">
      <w:pPr>
        <w:spacing w:after="0" w:line="240" w:lineRule="auto"/>
      </w:pPr>
      <w:r>
        <w:separator/>
      </w:r>
    </w:p>
  </w:endnote>
  <w:endnote w:type="continuationSeparator" w:id="0">
    <w:p w14:paraId="56E53E10" w14:textId="77777777" w:rsidR="00EF3158" w:rsidRDefault="00EF3158" w:rsidP="00C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9ABC" w14:textId="77777777" w:rsidR="00EF3158" w:rsidRDefault="00EF3158" w:rsidP="00C62DD7">
      <w:pPr>
        <w:spacing w:after="0" w:line="240" w:lineRule="auto"/>
      </w:pPr>
      <w:r>
        <w:separator/>
      </w:r>
    </w:p>
  </w:footnote>
  <w:footnote w:type="continuationSeparator" w:id="0">
    <w:p w14:paraId="6AA0932D" w14:textId="77777777" w:rsidR="00EF3158" w:rsidRDefault="00EF3158" w:rsidP="00C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606A" w14:textId="77777777" w:rsidR="004E2123" w:rsidRDefault="004E2123" w:rsidP="004E2123">
    <w:pPr>
      <w:pStyle w:val="Header"/>
      <w:jc w:val="center"/>
    </w:pPr>
    <w:r>
      <w:t>FILED 11/18/2025 2:01 PM, Clerk of Judicial Records, Civil Division, Lehigh County, PA</w:t>
    </w:r>
  </w:p>
  <w:p w14:paraId="3BF3AB68" w14:textId="77777777" w:rsidR="004E2123" w:rsidRDefault="004E2123" w:rsidP="004E2123">
    <w:pPr>
      <w:pStyle w:val="Header"/>
      <w:jc w:val="center"/>
    </w:pPr>
    <w:r>
      <w:t xml:space="preserve">                                                                                  2025-J-0111             /s/</w:t>
    </w:r>
    <w:proofErr w:type="spellStart"/>
    <w:r>
      <w:t>JGF</w:t>
    </w:r>
    <w:proofErr w:type="spellEnd"/>
  </w:p>
  <w:p w14:paraId="020B716D" w14:textId="77777777" w:rsidR="004E2123" w:rsidRDefault="004E2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C4FC8"/>
    <w:multiLevelType w:val="hybridMultilevel"/>
    <w:tmpl w:val="CB726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80C7B"/>
    <w:multiLevelType w:val="hybridMultilevel"/>
    <w:tmpl w:val="86282882"/>
    <w:lvl w:ilvl="0" w:tplc="519C4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87330">
    <w:abstractNumId w:val="1"/>
  </w:num>
  <w:num w:numId="2" w16cid:durableId="145031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5B"/>
    <w:rsid w:val="001E6300"/>
    <w:rsid w:val="002F4F2A"/>
    <w:rsid w:val="00320A45"/>
    <w:rsid w:val="00364C57"/>
    <w:rsid w:val="003E2724"/>
    <w:rsid w:val="004751FC"/>
    <w:rsid w:val="004E2123"/>
    <w:rsid w:val="00637325"/>
    <w:rsid w:val="006A50CF"/>
    <w:rsid w:val="00735B8B"/>
    <w:rsid w:val="0079405B"/>
    <w:rsid w:val="009E6DAC"/>
    <w:rsid w:val="00AA2A6D"/>
    <w:rsid w:val="00B5559C"/>
    <w:rsid w:val="00C542F5"/>
    <w:rsid w:val="00C62DD7"/>
    <w:rsid w:val="00D35EA4"/>
    <w:rsid w:val="00DF438B"/>
    <w:rsid w:val="00E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C013"/>
  <w15:chartTrackingRefBased/>
  <w15:docId w15:val="{9B072FDC-744D-4450-A4F2-980C3CD2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0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D7"/>
  </w:style>
  <w:style w:type="paragraph" w:styleId="Footer">
    <w:name w:val="footer"/>
    <w:basedOn w:val="Normal"/>
    <w:link w:val="FooterChar"/>
    <w:uiPriority w:val="99"/>
    <w:unhideWhenUsed/>
    <w:rsid w:val="00C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K Dalmas</dc:creator>
  <cp:keywords/>
  <dc:description/>
  <cp:lastModifiedBy>Sayra Tineo</cp:lastModifiedBy>
  <cp:revision>2</cp:revision>
  <cp:lastPrinted>2022-10-24T15:11:00Z</cp:lastPrinted>
  <dcterms:created xsi:type="dcterms:W3CDTF">2025-11-19T17:56:00Z</dcterms:created>
  <dcterms:modified xsi:type="dcterms:W3CDTF">2025-11-19T17:56:00Z</dcterms:modified>
</cp:coreProperties>
</file>