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9F4D" w14:textId="77777777" w:rsidR="002B7B4D" w:rsidRDefault="002B7B4D" w:rsidP="002B7B4D">
      <w:pPr>
        <w:spacing w:after="0"/>
        <w:jc w:val="center"/>
      </w:pPr>
      <w:r>
        <w:t>LEHIGH LAW JOURNAL</w:t>
      </w:r>
    </w:p>
    <w:p w14:paraId="29051E92" w14:textId="77777777" w:rsidR="002B7B4D" w:rsidRDefault="002B7B4D" w:rsidP="002B7B4D">
      <w:pPr>
        <w:spacing w:after="0"/>
        <w:jc w:val="center"/>
      </w:pPr>
      <w:r>
        <w:t>1114 W Walnut St</w:t>
      </w:r>
    </w:p>
    <w:p w14:paraId="44729976" w14:textId="7A1D253A" w:rsidR="002B7B4D" w:rsidRDefault="002B7B4D" w:rsidP="002B7B4D">
      <w:pPr>
        <w:spacing w:after="0"/>
        <w:jc w:val="center"/>
      </w:pPr>
      <w:r>
        <w:t>Allentown PA 18102</w:t>
      </w:r>
    </w:p>
    <w:p w14:paraId="7B761636" w14:textId="43000713" w:rsidR="002B7B4D" w:rsidRDefault="002B7B4D" w:rsidP="002B7B4D">
      <w:pPr>
        <w:spacing w:after="0"/>
        <w:jc w:val="center"/>
      </w:pPr>
      <w:r>
        <w:t>Phone: 610.433.6204x10</w:t>
      </w:r>
      <w:r w:rsidR="0062471B">
        <w:t xml:space="preserve">      </w:t>
      </w:r>
      <w:r>
        <w:t xml:space="preserve"> Email: </w:t>
      </w:r>
      <w:hyperlink r:id="rId4" w:history="1">
        <w:r w:rsidRPr="002D04F6">
          <w:rPr>
            <w:rStyle w:val="Hyperlink"/>
          </w:rPr>
          <w:t>Publications@lehighbar.org</w:t>
        </w:r>
      </w:hyperlink>
    </w:p>
    <w:p w14:paraId="400663C1" w14:textId="77777777" w:rsidR="002B7B4D" w:rsidRDefault="002B7B4D" w:rsidP="002B7B4D">
      <w:pPr>
        <w:spacing w:after="0"/>
        <w:jc w:val="center"/>
      </w:pPr>
    </w:p>
    <w:p w14:paraId="7C3F075B" w14:textId="77777777" w:rsidR="002B7B4D" w:rsidRDefault="002B7B4D" w:rsidP="002B7B4D">
      <w:r>
        <w:t>CHARTER APPLICATION – LIMITED LIABILITY COMPANY:</w:t>
      </w:r>
    </w:p>
    <w:p w14:paraId="3A794939" w14:textId="2A81DCA1" w:rsidR="002B7B4D" w:rsidRDefault="002B7B4D" w:rsidP="002B7B4D">
      <w:r>
        <w:t>NOTICE IS HEREBY GIVEN THAT a Certificate of Organization has been filed with the Department of State of the Commonwealth of Pennsylvania, pursuant to the provisions of the Pennsylvania Limited Liability Act of 1994 for the following limited liability company:</w:t>
      </w:r>
    </w:p>
    <w:p w14:paraId="59FAEE6A" w14:textId="77777777" w:rsidR="002B7B4D" w:rsidRDefault="002B7B4D" w:rsidP="002B7B4D">
      <w:r>
        <w:t>__________________________________________ has filed a Certificate of</w:t>
      </w:r>
    </w:p>
    <w:p w14:paraId="35972AB1" w14:textId="553196C7" w:rsidR="002B7B4D" w:rsidRDefault="002B7B4D" w:rsidP="002B7B4D">
      <w:r>
        <w:t>Organization under the provisions of the Pennsylvania Limited Liability Company Law of 1994.</w:t>
      </w:r>
    </w:p>
    <w:p w14:paraId="034D8885" w14:textId="77777777" w:rsidR="002B7B4D" w:rsidRDefault="002B7B4D" w:rsidP="002B7B4D">
      <w:r>
        <w:t>(List name of attorney and address if desired):</w:t>
      </w:r>
    </w:p>
    <w:p w14:paraId="507AFCFB" w14:textId="77777777" w:rsidR="002B7B4D" w:rsidRDefault="002B7B4D" w:rsidP="002B7B4D">
      <w:r>
        <w:t>Name: ________________________________________________________________</w:t>
      </w:r>
    </w:p>
    <w:p w14:paraId="1947F88A" w14:textId="2075597D" w:rsidR="002B7B4D" w:rsidRDefault="002B7B4D" w:rsidP="002B7B4D">
      <w:r>
        <w:t>Address: _______________________________________________________________</w:t>
      </w:r>
    </w:p>
    <w:p w14:paraId="791677F5" w14:textId="77777777" w:rsidR="002B7B4D" w:rsidRDefault="002B7B4D" w:rsidP="002B7B4D">
      <w:r>
        <w:t>Send proof to: Name ___________________________________________________</w:t>
      </w:r>
    </w:p>
    <w:p w14:paraId="6E04EA30" w14:textId="77777777" w:rsidR="002B7B4D" w:rsidRDefault="002B7B4D" w:rsidP="002B7B4D">
      <w:r>
        <w:t xml:space="preserve"> Address _________________________________________________</w:t>
      </w:r>
    </w:p>
    <w:p w14:paraId="4D991AC3" w14:textId="77777777" w:rsidR="002B7B4D" w:rsidRDefault="002B7B4D" w:rsidP="002B7B4D">
      <w:r>
        <w:t xml:space="preserve"> Daytime phone number _____________________________________</w:t>
      </w:r>
    </w:p>
    <w:p w14:paraId="05A49744" w14:textId="77777777" w:rsidR="002B7B4D" w:rsidRDefault="002B7B4D" w:rsidP="002B7B4D">
      <w:r>
        <w:t>NOTICES ARE DUE BY 4PM ON MONDAY FOR FRIDAY’S ISSUE.</w:t>
      </w:r>
    </w:p>
    <w:p w14:paraId="71FDC45F" w14:textId="3D506E66" w:rsidR="002B7B4D" w:rsidRDefault="002B7B4D" w:rsidP="002B7B4D">
      <w:r>
        <w:t>PUBLICATION COST FOR AN LLC NOTICE IS $1</w:t>
      </w:r>
      <w:r w:rsidR="002D48C2">
        <w:t>45</w:t>
      </w:r>
      <w:r>
        <w:t xml:space="preserve"> – ($1</w:t>
      </w:r>
      <w:r w:rsidR="002D48C2">
        <w:t>40</w:t>
      </w:r>
      <w:r>
        <w:t xml:space="preserve"> + $5 notary fee, includes proof of publication).</w:t>
      </w:r>
    </w:p>
    <w:p w14:paraId="15974644" w14:textId="7D59B246" w:rsidR="002B7B4D" w:rsidRDefault="002B7B4D" w:rsidP="002B7B4D">
      <w:r>
        <w:t>PREPAYMENT IS REQUIRED FOR NON-BALC MEMBERS. Payment may be made by check, money order or credit card (MasterCard / Visa / Discover / American Express).</w:t>
      </w:r>
      <w:r w:rsidR="007164CF">
        <w:t xml:space="preserve"> 3% CREDIT CARD FEE.</w:t>
      </w:r>
    </w:p>
    <w:p w14:paraId="676F62E3" w14:textId="77777777" w:rsidR="002B7B4D" w:rsidRDefault="002B7B4D" w:rsidP="002B7B4D">
      <w:pPr>
        <w:spacing w:after="0"/>
      </w:pPr>
      <w:r>
        <w:t>Please note: All legal notices must be submitted in typewritten or legible handwritten form and are</w:t>
      </w:r>
    </w:p>
    <w:p w14:paraId="3731838B" w14:textId="77777777" w:rsidR="002B7B4D" w:rsidRDefault="002B7B4D" w:rsidP="002B7B4D">
      <w:pPr>
        <w:spacing w:after="0"/>
      </w:pPr>
      <w:r>
        <w:t>published exactly as submitted by the advertiser. Neither the Lehigh Law Journal nor the Printer will</w:t>
      </w:r>
    </w:p>
    <w:p w14:paraId="0190469D" w14:textId="77777777" w:rsidR="002B7B4D" w:rsidRDefault="002B7B4D" w:rsidP="002B7B4D">
      <w:pPr>
        <w:spacing w:after="0"/>
      </w:pPr>
      <w:r>
        <w:t>assume responsibility to edit, make spelling corrections, eliminate errors in grammar or make any changes</w:t>
      </w:r>
    </w:p>
    <w:p w14:paraId="16F1A3B8" w14:textId="77777777" w:rsidR="002B7B4D" w:rsidRDefault="002B7B4D" w:rsidP="002B7B4D">
      <w:pPr>
        <w:spacing w:after="0"/>
      </w:pPr>
      <w:r>
        <w:t>in content.</w:t>
      </w:r>
    </w:p>
    <w:sectPr w:rsidR="002B7B4D" w:rsidSect="002B7B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4D"/>
    <w:rsid w:val="001A5EA6"/>
    <w:rsid w:val="002B7B4D"/>
    <w:rsid w:val="002D48C2"/>
    <w:rsid w:val="005868DE"/>
    <w:rsid w:val="0062471B"/>
    <w:rsid w:val="007164CF"/>
    <w:rsid w:val="007A0B20"/>
    <w:rsid w:val="007D7024"/>
    <w:rsid w:val="00843C11"/>
    <w:rsid w:val="00960F63"/>
    <w:rsid w:val="00A46512"/>
    <w:rsid w:val="00C76BB9"/>
    <w:rsid w:val="00C9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9119"/>
  <w15:chartTrackingRefBased/>
  <w15:docId w15:val="{111BD4E1-5E7E-4AB0-A8B9-23FB1925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B4D"/>
    <w:rPr>
      <w:color w:val="0563C1" w:themeColor="hyperlink"/>
      <w:u w:val="single"/>
    </w:rPr>
  </w:style>
  <w:style w:type="character" w:styleId="UnresolvedMention">
    <w:name w:val="Unresolved Mention"/>
    <w:basedOn w:val="DefaultParagraphFont"/>
    <w:uiPriority w:val="99"/>
    <w:semiHidden/>
    <w:unhideWhenUsed/>
    <w:rsid w:val="002B7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blications@lehigh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1404</Characters>
  <Application>Microsoft Office Word</Application>
  <DocSecurity>0</DocSecurity>
  <Lines>25</Lines>
  <Paragraphs>21</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Membership</dc:creator>
  <cp:keywords/>
  <dc:description/>
  <cp:lastModifiedBy>Membership</cp:lastModifiedBy>
  <cp:revision>4</cp:revision>
  <dcterms:created xsi:type="dcterms:W3CDTF">2025-12-29T17:13:00Z</dcterms:created>
  <dcterms:modified xsi:type="dcterms:W3CDTF">2025-12-29T17:13:00Z</dcterms:modified>
</cp:coreProperties>
</file>